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Name: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SS 11: Famines ET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11.06.03.02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Directions: Answer the following question below based on your knowledge of social studies. Use 4-5 sentences to explain your answer. 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Compare and contrast the two famines that you researched. How are they similar? How are they different?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