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SS 11: European Union Map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11.08.06.02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Directions: Label the map of the countries that are a part of the European Union.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-409574</wp:posOffset>
            </wp:positionH>
            <wp:positionV relativeFrom="paragraph">
              <wp:posOffset>219075</wp:posOffset>
            </wp:positionV>
            <wp:extent cx="6910388" cy="6448425"/>
            <wp:effectExtent b="0" l="0" r="0" t="0"/>
            <wp:wrapSquare wrapText="bothSides" distB="114300" distT="114300" distL="114300" distR="114300"/>
            <wp:docPr descr="Image result for european union map pdf" id="1" name="image1.png"/>
            <a:graphic>
              <a:graphicData uri="http://schemas.openxmlformats.org/drawingml/2006/picture">
                <pic:pic>
                  <pic:nvPicPr>
                    <pic:cNvPr descr="Image result for european union map pd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10388" cy="6448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