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Australian Colonization ET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11.05.03.02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questions below based on your knowledge of social studies.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Why did the Europeans colonize Australia?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is a penal colony?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